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23" w:rsidRPr="00A45B6C" w:rsidRDefault="00965A23" w:rsidP="00965A2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45B6C">
        <w:rPr>
          <w:b/>
          <w:sz w:val="22"/>
          <w:szCs w:val="22"/>
        </w:rPr>
        <w:t xml:space="preserve">HANAI </w:t>
      </w:r>
      <w:r w:rsidR="00CE4918">
        <w:rPr>
          <w:b/>
          <w:sz w:val="22"/>
          <w:szCs w:val="22"/>
        </w:rPr>
        <w:t xml:space="preserve">Prudent Parenting </w:t>
      </w:r>
      <w:r w:rsidRPr="00A45B6C">
        <w:rPr>
          <w:b/>
          <w:sz w:val="22"/>
          <w:szCs w:val="22"/>
        </w:rPr>
        <w:t>A</w:t>
      </w:r>
      <w:r w:rsidR="00CE4918">
        <w:rPr>
          <w:b/>
          <w:sz w:val="22"/>
          <w:szCs w:val="22"/>
        </w:rPr>
        <w:t>ssess</w:t>
      </w:r>
      <w:r w:rsidRPr="00A45B6C">
        <w:rPr>
          <w:b/>
          <w:sz w:val="22"/>
          <w:szCs w:val="22"/>
        </w:rPr>
        <w:t>ment Addendum</w:t>
      </w:r>
    </w:p>
    <w:p w:rsidR="00965A23" w:rsidRPr="00A45B6C" w:rsidRDefault="00965A23" w:rsidP="00965A23">
      <w:pPr>
        <w:jc w:val="center"/>
        <w:rPr>
          <w:b/>
          <w:sz w:val="22"/>
          <w:szCs w:val="22"/>
        </w:rPr>
      </w:pPr>
      <w:r w:rsidRPr="00A45B6C">
        <w:rPr>
          <w:b/>
          <w:sz w:val="22"/>
          <w:szCs w:val="22"/>
        </w:rPr>
        <w:t>Session 5</w:t>
      </w:r>
    </w:p>
    <w:p w:rsidR="00965A23" w:rsidRPr="00A45B6C" w:rsidRDefault="00965A23">
      <w:pPr>
        <w:rPr>
          <w:sz w:val="22"/>
          <w:szCs w:val="22"/>
        </w:rPr>
      </w:pPr>
    </w:p>
    <w:p w:rsidR="000D7C1C" w:rsidRPr="00A45B6C" w:rsidRDefault="00965A23" w:rsidP="00A45B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As a RCG, how do you encourage and support children/young people placed in your home to participate in sports, attend social and cultural activities that are appropriate for the</w:t>
      </w:r>
      <w:r w:rsidR="00A45B6C" w:rsidRPr="00A45B6C">
        <w:rPr>
          <w:rFonts w:ascii="Times New Roman" w:hAnsi="Times New Roman" w:cs="Times New Roman"/>
        </w:rPr>
        <w:t xml:space="preserve"> child’s age and development? (1)</w:t>
      </w:r>
    </w:p>
    <w:p w:rsidR="00965A23" w:rsidRPr="00A45B6C" w:rsidRDefault="00965A23" w:rsidP="000D7C1C">
      <w:pPr>
        <w:pStyle w:val="ListParagraph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Comments:</w:t>
      </w:r>
    </w:p>
    <w:p w:rsidR="00965A23" w:rsidRPr="00A45B6C" w:rsidRDefault="00965A23" w:rsidP="00965A23">
      <w:pPr>
        <w:rPr>
          <w:sz w:val="22"/>
          <w:szCs w:val="22"/>
        </w:rPr>
      </w:pPr>
    </w:p>
    <w:p w:rsidR="00965A23" w:rsidRPr="00A45B6C" w:rsidRDefault="00965A23" w:rsidP="000D7C1C">
      <w:pPr>
        <w:rPr>
          <w:sz w:val="22"/>
          <w:szCs w:val="22"/>
        </w:rPr>
      </w:pPr>
    </w:p>
    <w:p w:rsidR="000D7C1C" w:rsidRPr="00A45B6C" w:rsidRDefault="00965A23" w:rsidP="00A45B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Are you aware that funding is available through the Department of Human Services to help pay for some of the cost of extracurricular activities and airline travel for the child/young person?</w:t>
      </w:r>
      <w:r w:rsidRPr="00A45B6C">
        <w:rPr>
          <w:rFonts w:ascii="Times New Roman" w:hAnsi="Times New Roman" w:cs="Times New Roman"/>
          <w:u w:val="single"/>
        </w:rPr>
        <w:t xml:space="preserve">   </w:t>
      </w:r>
      <w:r w:rsidR="00A45B6C" w:rsidRPr="00A45B6C">
        <w:rPr>
          <w:rFonts w:ascii="Times New Roman" w:hAnsi="Times New Roman" w:cs="Times New Roman"/>
          <w:u w:val="single"/>
        </w:rPr>
        <w:t xml:space="preserve">    </w:t>
      </w:r>
      <w:r w:rsidRPr="00A45B6C">
        <w:rPr>
          <w:rFonts w:ascii="Times New Roman" w:hAnsi="Times New Roman" w:cs="Times New Roman"/>
        </w:rPr>
        <w:t>Who would you contact to find out m</w:t>
      </w:r>
      <w:r w:rsidR="00A45B6C">
        <w:rPr>
          <w:rFonts w:ascii="Times New Roman" w:hAnsi="Times New Roman" w:cs="Times New Roman"/>
        </w:rPr>
        <w:t>ore information about funding? (4)</w:t>
      </w:r>
    </w:p>
    <w:p w:rsidR="00965A23" w:rsidRPr="00A45B6C" w:rsidRDefault="00965A23" w:rsidP="000D7C1C">
      <w:pPr>
        <w:pStyle w:val="ListParagraph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Comments:</w:t>
      </w:r>
    </w:p>
    <w:p w:rsidR="00965A23" w:rsidRPr="00A45B6C" w:rsidRDefault="00965A23" w:rsidP="00965A23">
      <w:pPr>
        <w:rPr>
          <w:sz w:val="22"/>
          <w:szCs w:val="22"/>
        </w:rPr>
      </w:pPr>
    </w:p>
    <w:p w:rsidR="00965A23" w:rsidRPr="00A45B6C" w:rsidRDefault="00965A23" w:rsidP="00965A23">
      <w:pPr>
        <w:rPr>
          <w:sz w:val="22"/>
          <w:szCs w:val="22"/>
        </w:rPr>
      </w:pPr>
    </w:p>
    <w:p w:rsidR="00965A23" w:rsidRPr="00A45B6C" w:rsidRDefault="00965A23" w:rsidP="00965A23">
      <w:pPr>
        <w:rPr>
          <w:sz w:val="22"/>
          <w:szCs w:val="22"/>
        </w:rPr>
      </w:pPr>
    </w:p>
    <w:p w:rsidR="000D7C1C" w:rsidRPr="00A45B6C" w:rsidRDefault="00965A23" w:rsidP="00A45B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 xml:space="preserve">How would you handle a situation where the birth parent disagreed with an activity involving their child/young person? </w:t>
      </w:r>
      <w:r w:rsidR="00A45B6C">
        <w:rPr>
          <w:rFonts w:ascii="Times New Roman" w:hAnsi="Times New Roman" w:cs="Times New Roman"/>
        </w:rPr>
        <w:t>(6)</w:t>
      </w:r>
    </w:p>
    <w:p w:rsidR="00965A23" w:rsidRPr="00A45B6C" w:rsidRDefault="00965A23" w:rsidP="000D7C1C">
      <w:pPr>
        <w:pStyle w:val="ListParagraph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Comments:</w:t>
      </w:r>
    </w:p>
    <w:p w:rsidR="00965A23" w:rsidRPr="00A45B6C" w:rsidRDefault="00965A23" w:rsidP="000D7C1C">
      <w:pPr>
        <w:rPr>
          <w:sz w:val="22"/>
          <w:szCs w:val="22"/>
        </w:rPr>
      </w:pPr>
    </w:p>
    <w:p w:rsidR="00965A23" w:rsidRPr="00A45B6C" w:rsidRDefault="00965A23" w:rsidP="00965A23">
      <w:pPr>
        <w:pStyle w:val="ListParagraph"/>
        <w:ind w:left="90"/>
        <w:rPr>
          <w:rFonts w:ascii="Times New Roman" w:hAnsi="Times New Roman" w:cs="Times New Roman"/>
        </w:rPr>
      </w:pPr>
    </w:p>
    <w:p w:rsidR="00965A23" w:rsidRPr="00A45B6C" w:rsidRDefault="00965A23" w:rsidP="00A45B6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 xml:space="preserve">Your 10 year old child, who is in foster care, asked to spend the night at a friend’s house from school?  Do you allow the sleepover?  What would you need to know prior to giving your approval? </w:t>
      </w:r>
      <w:r w:rsidR="00A45B6C">
        <w:rPr>
          <w:rFonts w:ascii="Times New Roman" w:hAnsi="Times New Roman" w:cs="Times New Roman"/>
        </w:rPr>
        <w:t>(10)</w:t>
      </w:r>
    </w:p>
    <w:p w:rsidR="00965A23" w:rsidRPr="00A45B6C" w:rsidRDefault="000D7C1C" w:rsidP="00A45B6C">
      <w:pPr>
        <w:ind w:firstLine="720"/>
        <w:rPr>
          <w:sz w:val="22"/>
          <w:szCs w:val="22"/>
        </w:rPr>
      </w:pPr>
      <w:r w:rsidRPr="00A45B6C">
        <w:rPr>
          <w:sz w:val="22"/>
          <w:szCs w:val="22"/>
        </w:rPr>
        <w:t>Comments:</w:t>
      </w:r>
    </w:p>
    <w:p w:rsidR="00965A23" w:rsidRPr="00A45B6C" w:rsidRDefault="00965A23" w:rsidP="00A45B6C">
      <w:pPr>
        <w:rPr>
          <w:sz w:val="22"/>
          <w:szCs w:val="22"/>
        </w:rPr>
      </w:pPr>
    </w:p>
    <w:p w:rsidR="00965A23" w:rsidRPr="00A45B6C" w:rsidRDefault="00965A23" w:rsidP="00A45B6C">
      <w:pPr>
        <w:rPr>
          <w:sz w:val="22"/>
          <w:szCs w:val="22"/>
        </w:rPr>
      </w:pPr>
    </w:p>
    <w:p w:rsidR="00965A23" w:rsidRPr="00A45B6C" w:rsidRDefault="00965A23" w:rsidP="00965A23">
      <w:pPr>
        <w:ind w:left="90"/>
        <w:rPr>
          <w:sz w:val="22"/>
          <w:szCs w:val="22"/>
        </w:rPr>
      </w:pPr>
    </w:p>
    <w:p w:rsidR="000D7C1C" w:rsidRPr="00A45B6C" w:rsidRDefault="00965A23" w:rsidP="00A45B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 xml:space="preserve">As a RCG, how can you support children/young people’s use of Facebook and social media, yet educate them on the risks that come with using social media? </w:t>
      </w:r>
      <w:r w:rsidR="00A45B6C">
        <w:rPr>
          <w:rFonts w:ascii="Times New Roman" w:hAnsi="Times New Roman" w:cs="Times New Roman"/>
        </w:rPr>
        <w:t>(15) (16)</w:t>
      </w:r>
      <w:r w:rsidRPr="00A45B6C">
        <w:rPr>
          <w:rFonts w:ascii="Times New Roman" w:hAnsi="Times New Roman" w:cs="Times New Roman"/>
        </w:rPr>
        <w:t xml:space="preserve"> </w:t>
      </w:r>
    </w:p>
    <w:p w:rsidR="00965A23" w:rsidRPr="00A45B6C" w:rsidRDefault="00965A23" w:rsidP="000D7C1C">
      <w:pPr>
        <w:pStyle w:val="ListParagraph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Comments:</w:t>
      </w:r>
    </w:p>
    <w:p w:rsidR="00965A23" w:rsidRPr="00A45B6C" w:rsidRDefault="00965A23" w:rsidP="00965A23">
      <w:pPr>
        <w:pStyle w:val="ListParagraph"/>
        <w:ind w:left="630"/>
        <w:rPr>
          <w:rFonts w:ascii="Times New Roman" w:hAnsi="Times New Roman" w:cs="Times New Roman"/>
        </w:rPr>
      </w:pPr>
    </w:p>
    <w:p w:rsidR="00BE18B9" w:rsidRPr="00A45B6C" w:rsidRDefault="00BE18B9">
      <w:pPr>
        <w:rPr>
          <w:sz w:val="22"/>
          <w:szCs w:val="22"/>
        </w:rPr>
      </w:pPr>
    </w:p>
    <w:p w:rsidR="00BE18B9" w:rsidRPr="00A45B6C" w:rsidRDefault="00BE18B9" w:rsidP="00BE18B9">
      <w:pPr>
        <w:spacing w:after="120"/>
        <w:rPr>
          <w:b/>
          <w:sz w:val="22"/>
          <w:szCs w:val="22"/>
        </w:rPr>
      </w:pPr>
      <w:r w:rsidRPr="00A45B6C">
        <w:rPr>
          <w:sz w:val="22"/>
          <w:szCs w:val="22"/>
        </w:rPr>
        <w:t>I have viewed the Prudent Parenting DVD’s and have been provided with the following Prudent Parenting handouts</w:t>
      </w:r>
      <w:r w:rsidRPr="00A45B6C">
        <w:rPr>
          <w:b/>
          <w:sz w:val="22"/>
          <w:szCs w:val="22"/>
        </w:rPr>
        <w:t>:</w:t>
      </w:r>
    </w:p>
    <w:p w:rsidR="00BE18B9" w:rsidRPr="00A45B6C" w:rsidRDefault="00BE18B9" w:rsidP="00BE18B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Normalcy For Children and Young People in Foster Care, A Guide for Resource Caregivers on the Prudent Parent Standards</w:t>
      </w:r>
    </w:p>
    <w:p w:rsidR="00BE18B9" w:rsidRPr="00A45B6C" w:rsidRDefault="00BE18B9" w:rsidP="00BE18B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Don’t Say “NO” Until You “KNOW”-A Guide for Caregivers to Promote Normalcy and Well-Being for Children and Youth in Foster Care</w:t>
      </w:r>
    </w:p>
    <w:p w:rsidR="00BE18B9" w:rsidRPr="00A45B6C" w:rsidRDefault="00BE18B9" w:rsidP="00BE18B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Rights of Children and Youth in Foster Care</w:t>
      </w:r>
    </w:p>
    <w:p w:rsidR="00BE18B9" w:rsidRPr="00A45B6C" w:rsidRDefault="00BE18B9" w:rsidP="00BE18B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Department of Human Services (DHS) Resource Family Basics</w:t>
      </w:r>
    </w:p>
    <w:p w:rsidR="00BE18B9" w:rsidRPr="00A45B6C" w:rsidRDefault="00BE18B9" w:rsidP="00BE18B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Social Media: Tips for Youth in Foster Care</w:t>
      </w:r>
    </w:p>
    <w:p w:rsidR="00BE18B9" w:rsidRPr="00A45B6C" w:rsidRDefault="00BE18B9" w:rsidP="00BE18B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A45B6C">
        <w:rPr>
          <w:rFonts w:ascii="Times New Roman" w:hAnsi="Times New Roman" w:cs="Times New Roman"/>
        </w:rPr>
        <w:t>Resource Caregivers and CCI Caregiver’s can help protect children/young people: Use and safety consideration on social networking websites.</w:t>
      </w:r>
    </w:p>
    <w:p w:rsidR="00BE18B9" w:rsidRPr="00A45B6C" w:rsidRDefault="00BE18B9">
      <w:pPr>
        <w:rPr>
          <w:sz w:val="22"/>
          <w:szCs w:val="22"/>
        </w:rPr>
      </w:pPr>
      <w:r w:rsidRPr="00A45B6C">
        <w:rPr>
          <w:sz w:val="22"/>
          <w:szCs w:val="22"/>
        </w:rPr>
        <w:t xml:space="preserve">I understand and will support Prudent Parenting standards. </w:t>
      </w:r>
    </w:p>
    <w:p w:rsidR="00BE18B9" w:rsidRPr="00A45B6C" w:rsidRDefault="00BE18B9">
      <w:pPr>
        <w:rPr>
          <w:sz w:val="22"/>
          <w:szCs w:val="22"/>
        </w:rPr>
      </w:pPr>
    </w:p>
    <w:p w:rsidR="00BE18B9" w:rsidRPr="00A45B6C" w:rsidRDefault="00BE18B9">
      <w:pPr>
        <w:rPr>
          <w:sz w:val="22"/>
          <w:szCs w:val="22"/>
        </w:rPr>
      </w:pPr>
    </w:p>
    <w:p w:rsidR="00BE18B9" w:rsidRPr="00A45B6C" w:rsidRDefault="00BE18B9">
      <w:pPr>
        <w:rPr>
          <w:sz w:val="22"/>
          <w:szCs w:val="22"/>
          <w:u w:val="single"/>
        </w:rPr>
      </w:pPr>
      <w:r w:rsidRPr="00A45B6C">
        <w:rPr>
          <w:sz w:val="22"/>
          <w:szCs w:val="22"/>
        </w:rPr>
        <w:t>_____________________________</w:t>
      </w:r>
      <w:r w:rsidRPr="00A45B6C">
        <w:rPr>
          <w:sz w:val="22"/>
          <w:szCs w:val="22"/>
        </w:rPr>
        <w:tab/>
      </w:r>
      <w:r w:rsidRPr="00A45B6C">
        <w:rPr>
          <w:sz w:val="22"/>
          <w:szCs w:val="22"/>
          <w:u w:val="single"/>
        </w:rPr>
        <w:tab/>
      </w:r>
      <w:r w:rsidRPr="00A45B6C">
        <w:rPr>
          <w:sz w:val="22"/>
          <w:szCs w:val="22"/>
        </w:rPr>
        <w:tab/>
      </w:r>
      <w:r w:rsidRPr="00A45B6C">
        <w:rPr>
          <w:sz w:val="22"/>
          <w:szCs w:val="22"/>
          <w:u w:val="single"/>
        </w:rPr>
        <w:tab/>
      </w:r>
      <w:r w:rsidRPr="00A45B6C">
        <w:rPr>
          <w:sz w:val="22"/>
          <w:szCs w:val="22"/>
          <w:u w:val="single"/>
        </w:rPr>
        <w:tab/>
      </w:r>
      <w:r w:rsidRPr="00A45B6C">
        <w:rPr>
          <w:sz w:val="22"/>
          <w:szCs w:val="22"/>
          <w:u w:val="single"/>
        </w:rPr>
        <w:tab/>
      </w:r>
      <w:r w:rsidRPr="00A45B6C">
        <w:rPr>
          <w:sz w:val="22"/>
          <w:szCs w:val="22"/>
          <w:u w:val="single"/>
        </w:rPr>
        <w:tab/>
      </w:r>
      <w:r w:rsidRPr="00A45B6C">
        <w:rPr>
          <w:sz w:val="22"/>
          <w:szCs w:val="22"/>
        </w:rPr>
        <w:tab/>
      </w:r>
      <w:r w:rsidRPr="00A45B6C">
        <w:rPr>
          <w:sz w:val="22"/>
          <w:szCs w:val="22"/>
          <w:u w:val="single"/>
        </w:rPr>
        <w:tab/>
      </w:r>
    </w:p>
    <w:p w:rsidR="00BE18B9" w:rsidRPr="00A45B6C" w:rsidRDefault="00BE18B9">
      <w:pPr>
        <w:rPr>
          <w:sz w:val="22"/>
          <w:szCs w:val="22"/>
        </w:rPr>
      </w:pPr>
      <w:r w:rsidRPr="00A45B6C">
        <w:rPr>
          <w:sz w:val="22"/>
          <w:szCs w:val="22"/>
        </w:rPr>
        <w:t>Resource Caregiver 1(signature)</w:t>
      </w:r>
      <w:r w:rsidRPr="00A45B6C">
        <w:rPr>
          <w:sz w:val="22"/>
          <w:szCs w:val="22"/>
        </w:rPr>
        <w:tab/>
      </w:r>
      <w:r w:rsidR="00CE4918">
        <w:rPr>
          <w:sz w:val="22"/>
          <w:szCs w:val="22"/>
        </w:rPr>
        <w:tab/>
      </w:r>
      <w:r w:rsidRPr="00A45B6C">
        <w:rPr>
          <w:sz w:val="22"/>
          <w:szCs w:val="22"/>
        </w:rPr>
        <w:t>Date</w:t>
      </w:r>
      <w:r w:rsidRPr="00A45B6C">
        <w:rPr>
          <w:sz w:val="22"/>
          <w:szCs w:val="22"/>
        </w:rPr>
        <w:tab/>
      </w:r>
      <w:r w:rsidRPr="00A45B6C">
        <w:rPr>
          <w:sz w:val="22"/>
          <w:szCs w:val="22"/>
        </w:rPr>
        <w:tab/>
        <w:t>Resource Caregiver 2 (signature)</w:t>
      </w:r>
      <w:r w:rsidRPr="00A45B6C">
        <w:rPr>
          <w:sz w:val="22"/>
          <w:szCs w:val="22"/>
        </w:rPr>
        <w:tab/>
        <w:t>Date</w:t>
      </w:r>
    </w:p>
    <w:p w:rsidR="00BE18B9" w:rsidRPr="00A45B6C" w:rsidRDefault="00BE18B9">
      <w:pPr>
        <w:rPr>
          <w:sz w:val="22"/>
          <w:szCs w:val="22"/>
        </w:rPr>
      </w:pPr>
    </w:p>
    <w:p w:rsidR="00BE18B9" w:rsidRPr="00A45B6C" w:rsidRDefault="00BE18B9">
      <w:pPr>
        <w:rPr>
          <w:sz w:val="22"/>
          <w:szCs w:val="22"/>
        </w:rPr>
      </w:pPr>
    </w:p>
    <w:p w:rsidR="00BE18B9" w:rsidRPr="00A45B6C" w:rsidRDefault="00BE18B9">
      <w:pPr>
        <w:rPr>
          <w:sz w:val="22"/>
          <w:szCs w:val="22"/>
          <w:u w:val="single"/>
        </w:rPr>
      </w:pPr>
      <w:r w:rsidRPr="00A45B6C">
        <w:rPr>
          <w:sz w:val="22"/>
          <w:szCs w:val="22"/>
        </w:rPr>
        <w:t>_____________________________</w:t>
      </w:r>
      <w:r w:rsidRPr="00A45B6C">
        <w:rPr>
          <w:sz w:val="22"/>
          <w:szCs w:val="22"/>
        </w:rPr>
        <w:tab/>
      </w:r>
      <w:r w:rsidRPr="00A45B6C">
        <w:rPr>
          <w:sz w:val="22"/>
          <w:szCs w:val="22"/>
        </w:rPr>
        <w:tab/>
      </w:r>
      <w:r w:rsidRPr="00A45B6C">
        <w:rPr>
          <w:sz w:val="22"/>
          <w:szCs w:val="22"/>
        </w:rPr>
        <w:tab/>
      </w:r>
      <w:r w:rsidRPr="00A45B6C">
        <w:rPr>
          <w:sz w:val="22"/>
          <w:szCs w:val="22"/>
          <w:u w:val="single"/>
        </w:rPr>
        <w:tab/>
      </w:r>
      <w:r w:rsidRPr="00A45B6C">
        <w:rPr>
          <w:sz w:val="22"/>
          <w:szCs w:val="22"/>
          <w:u w:val="single"/>
        </w:rPr>
        <w:tab/>
      </w:r>
      <w:r w:rsidRPr="00A45B6C">
        <w:rPr>
          <w:sz w:val="22"/>
          <w:szCs w:val="22"/>
          <w:u w:val="single"/>
        </w:rPr>
        <w:tab/>
      </w:r>
      <w:r w:rsidRPr="00A45B6C">
        <w:rPr>
          <w:sz w:val="22"/>
          <w:szCs w:val="22"/>
          <w:u w:val="single"/>
        </w:rPr>
        <w:tab/>
      </w:r>
    </w:p>
    <w:p w:rsidR="00BE18B9" w:rsidRPr="00A45B6C" w:rsidRDefault="00BE18B9">
      <w:pPr>
        <w:rPr>
          <w:sz w:val="22"/>
          <w:szCs w:val="22"/>
        </w:rPr>
      </w:pPr>
      <w:r w:rsidRPr="00A45B6C">
        <w:rPr>
          <w:sz w:val="22"/>
          <w:szCs w:val="22"/>
        </w:rPr>
        <w:t>Resource Caregiver 1 (print name)</w:t>
      </w:r>
      <w:r w:rsidRPr="00A45B6C">
        <w:rPr>
          <w:sz w:val="22"/>
          <w:szCs w:val="22"/>
        </w:rPr>
        <w:tab/>
      </w:r>
      <w:r w:rsidRPr="00A45B6C">
        <w:rPr>
          <w:sz w:val="22"/>
          <w:szCs w:val="22"/>
        </w:rPr>
        <w:tab/>
      </w:r>
      <w:r w:rsidRPr="00A45B6C">
        <w:rPr>
          <w:sz w:val="22"/>
          <w:szCs w:val="22"/>
        </w:rPr>
        <w:tab/>
        <w:t>Resource Caregiver 2 (print name)</w:t>
      </w:r>
    </w:p>
    <w:sectPr w:rsidR="00BE18B9" w:rsidRPr="00A45B6C" w:rsidSect="00BE1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09B0"/>
    <w:multiLevelType w:val="hybridMultilevel"/>
    <w:tmpl w:val="C62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4D77"/>
    <w:multiLevelType w:val="hybridMultilevel"/>
    <w:tmpl w:val="4A1A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63EE"/>
    <w:multiLevelType w:val="hybridMultilevel"/>
    <w:tmpl w:val="CC4071B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11610AC"/>
    <w:multiLevelType w:val="hybridMultilevel"/>
    <w:tmpl w:val="E81C0836"/>
    <w:lvl w:ilvl="0" w:tplc="68BE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3"/>
    <w:rsid w:val="000D7C1C"/>
    <w:rsid w:val="00100F54"/>
    <w:rsid w:val="0054753E"/>
    <w:rsid w:val="005902FA"/>
    <w:rsid w:val="00647EAF"/>
    <w:rsid w:val="008A6866"/>
    <w:rsid w:val="00965A23"/>
    <w:rsid w:val="00A45B6C"/>
    <w:rsid w:val="00BE18B9"/>
    <w:rsid w:val="00CE4918"/>
    <w:rsid w:val="00E06B94"/>
    <w:rsid w:val="00E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877A0-C99A-4E9D-9102-FD138F96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Shimabukuro</dc:creator>
  <cp:keywords/>
  <dc:description/>
  <cp:lastModifiedBy>April Lum</cp:lastModifiedBy>
  <cp:revision>2</cp:revision>
  <dcterms:created xsi:type="dcterms:W3CDTF">2020-07-28T18:47:00Z</dcterms:created>
  <dcterms:modified xsi:type="dcterms:W3CDTF">2020-07-28T18:47:00Z</dcterms:modified>
</cp:coreProperties>
</file>